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Style w:val="7"/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Style w:val="7"/>
          <w:rFonts w:hint="eastAsia" w:ascii="仿宋" w:hAnsi="仿宋" w:eastAsia="仿宋" w:cs="仿宋"/>
          <w:sz w:val="32"/>
          <w:szCs w:val="32"/>
          <w:lang w:val="en-US" w:eastAsia="zh-CN"/>
        </w:rPr>
        <w:t>附件4</w:t>
      </w:r>
    </w:p>
    <w:tbl>
      <w:tblPr>
        <w:tblStyle w:val="5"/>
        <w:tblpPr w:leftFromText="180" w:rightFromText="180" w:vertAnchor="text" w:horzAnchor="page" w:tblpX="1808" w:tblpY="1097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8"/>
        <w:gridCol w:w="1153"/>
        <w:gridCol w:w="1389"/>
        <w:gridCol w:w="1347"/>
        <w:gridCol w:w="1028"/>
        <w:gridCol w:w="19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608" w:type="dxa"/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申请单位全称</w:t>
            </w:r>
          </w:p>
        </w:tc>
        <w:tc>
          <w:tcPr>
            <w:tcW w:w="6912" w:type="dxa"/>
            <w:gridSpan w:val="5"/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1608" w:type="dxa"/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所在行业/领域</w:t>
            </w:r>
          </w:p>
        </w:tc>
        <w:tc>
          <w:tcPr>
            <w:tcW w:w="2542" w:type="dxa"/>
            <w:gridSpan w:val="2"/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</w:tc>
        <w:tc>
          <w:tcPr>
            <w:tcW w:w="1347" w:type="dxa"/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单位类型</w:t>
            </w:r>
          </w:p>
        </w:tc>
        <w:tc>
          <w:tcPr>
            <w:tcW w:w="3023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before="62" w:beforeLines="20" w:line="360" w:lineRule="auto"/>
              <w:ind w:firstLine="360" w:firstLineChars="200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sym w:font="Wingdings 2" w:char="F0A3"/>
            </w:r>
            <w:r>
              <w:rPr>
                <w:rFonts w:hint="eastAsia" w:ascii="黑体" w:hAnsi="黑体" w:eastAsia="黑体" w:cs="黑体"/>
                <w:sz w:val="18"/>
                <w:szCs w:val="18"/>
              </w:rPr>
              <w:t>人才培养机构</w:t>
            </w:r>
          </w:p>
          <w:p>
            <w:pPr>
              <w:adjustRightInd w:val="0"/>
              <w:snapToGrid w:val="0"/>
              <w:spacing w:before="62" w:beforeLines="20" w:line="360" w:lineRule="auto"/>
              <w:ind w:firstLine="360" w:firstLineChars="200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sym w:font="Wingdings 2" w:char="F0A3"/>
            </w:r>
            <w:r>
              <w:rPr>
                <w:rFonts w:hint="eastAsia" w:ascii="黑体" w:hAnsi="黑体" w:eastAsia="黑体" w:cs="黑体"/>
                <w:sz w:val="18"/>
                <w:szCs w:val="18"/>
              </w:rPr>
              <w:t>研究机构</w:t>
            </w:r>
          </w:p>
          <w:p>
            <w:pPr>
              <w:adjustRightInd w:val="0"/>
              <w:snapToGrid w:val="0"/>
              <w:spacing w:before="62" w:beforeLines="20" w:line="360" w:lineRule="auto"/>
              <w:ind w:firstLine="360" w:firstLineChars="200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sym w:font="Wingdings 2" w:char="F0A3"/>
            </w:r>
            <w:r>
              <w:rPr>
                <w:rFonts w:hint="eastAsia" w:ascii="黑体" w:hAnsi="黑体" w:eastAsia="黑体" w:cs="黑体"/>
                <w:sz w:val="18"/>
                <w:szCs w:val="18"/>
              </w:rPr>
              <w:t>高校</w:t>
            </w:r>
          </w:p>
          <w:p>
            <w:pPr>
              <w:adjustRightInd w:val="0"/>
              <w:snapToGrid w:val="0"/>
              <w:spacing w:before="62" w:beforeLines="20" w:line="360" w:lineRule="auto"/>
              <w:ind w:firstLine="360" w:firstLineChars="200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sym w:font="Wingdings 2" w:char="F0A3"/>
            </w:r>
            <w:r>
              <w:rPr>
                <w:rFonts w:hint="eastAsia" w:ascii="黑体" w:hAnsi="黑体" w:eastAsia="黑体" w:cs="黑体"/>
                <w:sz w:val="18"/>
                <w:szCs w:val="18"/>
              </w:rPr>
              <w:t>职业院校</w:t>
            </w:r>
          </w:p>
          <w:p>
            <w:pPr>
              <w:adjustRightInd w:val="0"/>
              <w:snapToGrid w:val="0"/>
              <w:spacing w:before="62" w:beforeLines="20" w:line="360" w:lineRule="auto"/>
              <w:ind w:firstLine="360" w:firstLineChars="200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sym w:font="Wingdings 2" w:char="F0A3"/>
            </w:r>
            <w:r>
              <w:rPr>
                <w:rFonts w:hint="eastAsia" w:ascii="黑体" w:hAnsi="黑体" w:eastAsia="黑体" w:cs="黑体"/>
                <w:sz w:val="18"/>
                <w:szCs w:val="18"/>
              </w:rPr>
              <w:t>联盟协会</w:t>
            </w:r>
          </w:p>
          <w:p>
            <w:pPr>
              <w:adjustRightInd w:val="0"/>
              <w:snapToGrid w:val="0"/>
              <w:spacing w:before="62" w:beforeLines="20" w:line="360" w:lineRule="auto"/>
              <w:ind w:firstLine="360" w:firstLineChars="200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sym w:font="Wingdings 2" w:char="F0A3"/>
            </w:r>
            <w:r>
              <w:rPr>
                <w:rFonts w:hint="eastAsia" w:ascii="黑体" w:hAnsi="黑体" w:eastAsia="黑体" w:cs="黑体"/>
                <w:sz w:val="18"/>
                <w:szCs w:val="18"/>
              </w:rPr>
              <w:t>用人企业</w:t>
            </w:r>
          </w:p>
          <w:p>
            <w:pPr>
              <w:adjustRightInd w:val="0"/>
              <w:snapToGrid w:val="0"/>
              <w:spacing w:before="62" w:beforeLines="20" w:line="360" w:lineRule="auto"/>
              <w:ind w:firstLine="360" w:firstLineChars="200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sym w:font="Wingdings 2" w:char="F0A3"/>
            </w:r>
            <w:r>
              <w:rPr>
                <w:rFonts w:hint="eastAsia" w:ascii="黑体" w:hAnsi="黑体" w:eastAsia="黑体" w:cs="黑体"/>
                <w:sz w:val="18"/>
                <w:szCs w:val="18"/>
              </w:rPr>
              <w:t>产业园区</w:t>
            </w:r>
          </w:p>
          <w:p>
            <w:pPr>
              <w:ind w:firstLine="360" w:firstLineChars="200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sym w:font="Wingdings 2" w:char="F0A3"/>
            </w:r>
            <w:r>
              <w:rPr>
                <w:rFonts w:hint="eastAsia" w:ascii="黑体" w:hAnsi="黑体" w:eastAsia="黑体" w:cs="黑体"/>
                <w:sz w:val="18"/>
                <w:szCs w:val="18"/>
              </w:rPr>
              <w:t>其他（可补充）：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08" w:type="dxa"/>
            <w:vMerge w:val="restart"/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联系人1</w:t>
            </w:r>
          </w:p>
        </w:tc>
        <w:tc>
          <w:tcPr>
            <w:tcW w:w="1153" w:type="dxa"/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姓名</w:t>
            </w:r>
          </w:p>
        </w:tc>
        <w:tc>
          <w:tcPr>
            <w:tcW w:w="1389" w:type="dxa"/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</w:tc>
        <w:tc>
          <w:tcPr>
            <w:tcW w:w="1347" w:type="dxa"/>
            <w:vMerge w:val="restart"/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联系人2</w:t>
            </w:r>
          </w:p>
        </w:tc>
        <w:tc>
          <w:tcPr>
            <w:tcW w:w="1028" w:type="dxa"/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姓名</w:t>
            </w:r>
          </w:p>
        </w:tc>
        <w:tc>
          <w:tcPr>
            <w:tcW w:w="1995" w:type="dxa"/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608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</w:tc>
        <w:tc>
          <w:tcPr>
            <w:tcW w:w="1153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电话</w:t>
            </w:r>
          </w:p>
        </w:tc>
        <w:tc>
          <w:tcPr>
            <w:tcW w:w="1389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</w:tc>
        <w:tc>
          <w:tcPr>
            <w:tcW w:w="1347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</w:tc>
        <w:tc>
          <w:tcPr>
            <w:tcW w:w="1028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电话</w:t>
            </w:r>
          </w:p>
        </w:tc>
        <w:tc>
          <w:tcPr>
            <w:tcW w:w="1995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608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</w:tc>
        <w:tc>
          <w:tcPr>
            <w:tcW w:w="1153" w:type="dxa"/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部门/职务</w:t>
            </w:r>
          </w:p>
        </w:tc>
        <w:tc>
          <w:tcPr>
            <w:tcW w:w="1389" w:type="dxa"/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</w:tc>
        <w:tc>
          <w:tcPr>
            <w:tcW w:w="1347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</w:tc>
        <w:tc>
          <w:tcPr>
            <w:tcW w:w="1028" w:type="dxa"/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部门/职务</w:t>
            </w:r>
          </w:p>
        </w:tc>
        <w:tc>
          <w:tcPr>
            <w:tcW w:w="1995" w:type="dxa"/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1608" w:type="dxa"/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企业注册资金</w:t>
            </w:r>
          </w:p>
        </w:tc>
        <w:tc>
          <w:tcPr>
            <w:tcW w:w="2542" w:type="dxa"/>
            <w:gridSpan w:val="2"/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</w:tc>
        <w:tc>
          <w:tcPr>
            <w:tcW w:w="1347" w:type="dxa"/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协会会员单位（是/否）</w:t>
            </w:r>
          </w:p>
        </w:tc>
        <w:tc>
          <w:tcPr>
            <w:tcW w:w="3023" w:type="dxa"/>
            <w:gridSpan w:val="2"/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8" w:hRule="atLeast"/>
        </w:trPr>
        <w:tc>
          <w:tcPr>
            <w:tcW w:w="1608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人才培养相关项目案例及经验</w:t>
            </w:r>
          </w:p>
        </w:tc>
        <w:tc>
          <w:tcPr>
            <w:tcW w:w="6912" w:type="dxa"/>
            <w:gridSpan w:val="5"/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1608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主要合作意向</w:t>
            </w:r>
          </w:p>
        </w:tc>
        <w:tc>
          <w:tcPr>
            <w:tcW w:w="6912" w:type="dxa"/>
            <w:gridSpan w:val="5"/>
            <w:vAlign w:val="center"/>
          </w:tcPr>
          <w:p>
            <w:pPr>
              <w:spacing w:line="360" w:lineRule="auto"/>
              <w:ind w:firstLine="360" w:firstLineChars="20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□参与订单式人才培养         □专项人才培养项目</w:t>
            </w:r>
          </w:p>
          <w:p>
            <w:pPr>
              <w:spacing w:line="360" w:lineRule="auto"/>
              <w:ind w:firstLine="360" w:firstLineChars="20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□竞赛竞技育人               □产学研合作</w:t>
            </w:r>
          </w:p>
          <w:p>
            <w:pPr>
              <w:spacing w:line="360" w:lineRule="auto"/>
              <w:ind w:firstLine="360" w:firstLineChars="20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□共建实习实训场景           □其他</w:t>
            </w:r>
            <w:r>
              <w:rPr>
                <w:rFonts w:hint="eastAsia" w:ascii="黑体" w:hAnsi="黑体" w:eastAsia="黑体" w:cs="黑体"/>
                <w:sz w:val="18"/>
                <w:szCs w:val="18"/>
                <w:u w:val="single"/>
              </w:rPr>
              <w:t xml:space="preserve">         </w:t>
            </w:r>
          </w:p>
          <w:p>
            <w:pPr>
              <w:spacing w:line="360" w:lineRule="auto"/>
              <w:ind w:firstLine="360" w:firstLineChars="20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具体合作项目及内容</w:t>
            </w:r>
            <w:r>
              <w:rPr>
                <w:rFonts w:hint="eastAsia" w:ascii="黑体" w:hAnsi="黑体" w:eastAsia="黑体" w:cs="黑体"/>
                <w:sz w:val="18"/>
                <w:szCs w:val="18"/>
                <w:u w:val="single"/>
              </w:rPr>
              <w:t xml:space="preserve">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1608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单位简介</w:t>
            </w:r>
          </w:p>
        </w:tc>
        <w:tc>
          <w:tcPr>
            <w:tcW w:w="6912" w:type="dxa"/>
            <w:gridSpan w:val="5"/>
            <w:vMerge w:val="restart"/>
            <w:vAlign w:val="center"/>
          </w:tcPr>
          <w:p>
            <w:pPr>
              <w:rPr>
                <w:rFonts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08" w:type="dxa"/>
            <w:vMerge w:val="continue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6912" w:type="dxa"/>
            <w:gridSpan w:val="5"/>
            <w:vMerge w:val="continue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608" w:type="dxa"/>
            <w:vMerge w:val="continue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6912" w:type="dxa"/>
            <w:gridSpan w:val="5"/>
            <w:vMerge w:val="continue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>
      <w:pPr>
        <w:pStyle w:val="2"/>
        <w:jc w:val="center"/>
        <w:rPr>
          <w:rFonts w:hint="default"/>
          <w:lang w:val="en-US" w:eastAsia="zh-CN"/>
        </w:rPr>
      </w:pPr>
      <w:bookmarkStart w:id="0" w:name="_GoBack"/>
      <w:r>
        <w:rPr>
          <w:rStyle w:val="7"/>
          <w:rFonts w:hint="eastAsia" w:ascii="仿宋" w:hAnsi="仿宋" w:eastAsia="仿宋" w:cs="仿宋"/>
          <w:sz w:val="32"/>
          <w:szCs w:val="32"/>
          <w:lang w:val="en-US" w:eastAsia="zh-CN"/>
        </w:rPr>
        <w:t>“百家新质人才培养机构合作伙伴计划</w:t>
      </w:r>
      <w:r>
        <w:rPr>
          <w:rStyle w:val="7"/>
          <w:rFonts w:hint="eastAsia" w:ascii="仿宋" w:hAnsi="仿宋" w:eastAsia="仿宋" w:cs="仿宋"/>
          <w:sz w:val="32"/>
          <w:szCs w:val="32"/>
        </w:rPr>
        <w:t>合作伙伴</w:t>
      </w:r>
      <w:r>
        <w:rPr>
          <w:rStyle w:val="7"/>
          <w:rFonts w:hint="eastAsia" w:ascii="仿宋" w:hAnsi="仿宋" w:eastAsia="仿宋" w:cs="仿宋"/>
          <w:sz w:val="32"/>
          <w:szCs w:val="32"/>
          <w:lang w:val="en-US" w:eastAsia="zh-CN"/>
        </w:rPr>
        <w:t>”报名表</w:t>
      </w:r>
      <w:bookmarkEnd w:id="0"/>
    </w:p>
    <w:p>
      <w:pPr>
        <w:jc w:val="both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/>
          <w:b/>
          <w:bCs/>
        </w:rPr>
        <w:t>注：申请表请发送至邮箱：</w:t>
      </w:r>
      <w:r>
        <w:rPr>
          <w:rFonts w:ascii="仿宋" w:hAnsi="仿宋" w:eastAsia="仿宋"/>
          <w:b/>
          <w:bCs/>
        </w:rPr>
        <w:t>chuangfabu@isc.org.cn</w:t>
      </w:r>
      <w:r>
        <w:rPr>
          <w:rFonts w:hint="eastAsia" w:ascii="仿宋" w:hAnsi="仿宋" w:eastAsia="仿宋"/>
          <w:b/>
          <w:bCs/>
          <w:lang w:eastAsia="zh-CN"/>
        </w:rPr>
        <w:t>，</w:t>
      </w:r>
      <w:r>
        <w:rPr>
          <w:rFonts w:hint="eastAsia" w:ascii="仿宋" w:hAnsi="仿宋" w:eastAsia="仿宋"/>
          <w:b/>
          <w:bCs/>
          <w:lang w:val="en-US" w:eastAsia="zh-CN"/>
        </w:rPr>
        <w:t>邮件主题请注明：“百家新质人才培养机构合作伙伴-单位名称”。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EyZWE0M2NjZDVjMWJmZDkyMzI4YzE1NDkzZDRlMGEifQ=="/>
  </w:docVars>
  <w:rsids>
    <w:rsidRoot w:val="71861C12"/>
    <w:rsid w:val="0C80452A"/>
    <w:rsid w:val="71861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long_text1"/>
    <w:basedOn w:val="6"/>
    <w:autoRedefine/>
    <w:qFormat/>
    <w:uiPriority w:val="0"/>
    <w:rPr>
      <w:sz w:val="13"/>
      <w:szCs w:val="13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2024-04-09T07:36:00Z</dcterms:created>
  <dc:creator>北</dc:creator>
  <cp:lastModifiedBy>北</cp:lastModifiedBy>
  <dcterms:modified xsi:type="dcterms:W3CDTF">2024-04-09T07:37:09Z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2052-12.1.0.16704</vt:lpwstr>
  </property>
  <property fmtid="{D5CDD505-2E9C-101B-9397-08002B2CF9AE}" pid="3" name="ICV">
    <vt:lpwstr>A9E9DD15FD834F8BAFEA871EC0688B88_11</vt:lpwstr>
  </property>
</Properties>
</file>